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/>
          <w:sz w:val="20"/>
        </w:rPr>
      </w:pPr>
    </w:p>
    <w:p>
      <w:pPr>
        <w:spacing w:before="121"/>
        <w:ind w:left="3328" w:right="3102" w:firstLine="0"/>
        <w:jc w:val="center"/>
        <w:rPr>
          <w:rFonts w:hint="eastAsia" w:ascii="华光小标宋_CNKI" w:eastAsia="华光小标宋_CNKI"/>
          <w:sz w:val="52"/>
        </w:rPr>
      </w:pPr>
      <w:r>
        <w:rPr>
          <w:rFonts w:hint="eastAsia" w:ascii="华光小标宋_CNKI" w:eastAsia="华光小标宋_CNKI"/>
          <w:sz w:val="52"/>
        </w:rPr>
        <w:t>公开目录</w:t>
      </w:r>
    </w:p>
    <w:p>
      <w:pPr>
        <w:pStyle w:val="2"/>
        <w:spacing w:before="5"/>
        <w:rPr>
          <w:rFonts w:ascii="华光小标宋_CNKI"/>
          <w:sz w:val="35"/>
        </w:rPr>
      </w:pPr>
    </w:p>
    <w:p>
      <w:pPr>
        <w:pStyle w:val="2"/>
        <w:ind w:left="523"/>
      </w:pPr>
      <w:r>
        <w:t>1.关于</w:t>
      </w:r>
      <w:r>
        <w:rPr>
          <w:rFonts w:hint="eastAsia"/>
          <w:lang w:eastAsia="zh-CN"/>
        </w:rPr>
        <w:t>贡井区</w:t>
      </w:r>
      <w:r>
        <w:t xml:space="preserve"> 2020 年</w:t>
      </w:r>
      <w:r>
        <w:rPr>
          <w:rFonts w:hint="eastAsia"/>
          <w:lang w:eastAsia="zh-CN"/>
        </w:rPr>
        <w:t>区</w:t>
      </w:r>
      <w:r>
        <w:t>级决算的报告</w:t>
      </w:r>
    </w:p>
    <w:p>
      <w:pPr>
        <w:pStyle w:val="2"/>
        <w:spacing w:before="6"/>
        <w:rPr>
          <w:sz w:val="20"/>
        </w:rPr>
      </w:pPr>
    </w:p>
    <w:p>
      <w:pPr>
        <w:pStyle w:val="2"/>
        <w:spacing w:before="1"/>
        <w:ind w:left="523"/>
      </w:pPr>
      <w:r>
        <w:t>2.2020 年</w:t>
      </w:r>
      <w:r>
        <w:rPr>
          <w:rFonts w:hint="eastAsia"/>
          <w:lang w:eastAsia="zh-CN"/>
        </w:rPr>
        <w:t>贡井区</w:t>
      </w:r>
      <w:r>
        <w:t>地方一般公共预算收入决算表</w:t>
      </w:r>
    </w:p>
    <w:p>
      <w:pPr>
        <w:pStyle w:val="2"/>
        <w:spacing w:before="4"/>
        <w:rPr>
          <w:sz w:val="20"/>
        </w:rPr>
      </w:pPr>
    </w:p>
    <w:p>
      <w:pPr>
        <w:pStyle w:val="2"/>
        <w:ind w:left="523"/>
      </w:pPr>
      <w:r>
        <w:t>3.2020 年</w:t>
      </w:r>
      <w:r>
        <w:rPr>
          <w:rFonts w:hint="eastAsia"/>
          <w:lang w:eastAsia="zh-CN"/>
        </w:rPr>
        <w:t>贡井区</w:t>
      </w:r>
      <w:r>
        <w:t>一般公共预算支出决算表</w:t>
      </w:r>
    </w:p>
    <w:p>
      <w:pPr>
        <w:pStyle w:val="2"/>
        <w:spacing w:before="4"/>
        <w:rPr>
          <w:sz w:val="20"/>
        </w:rPr>
      </w:pPr>
    </w:p>
    <w:p>
      <w:pPr>
        <w:pStyle w:val="2"/>
        <w:ind w:left="523"/>
      </w:pPr>
      <w:r>
        <w:t>4.2020</w:t>
      </w:r>
      <w:r>
        <w:rPr>
          <w:spacing w:val="-10"/>
        </w:rPr>
        <w:t xml:space="preserve"> 年</w:t>
      </w:r>
      <w:r>
        <w:rPr>
          <w:rFonts w:hint="eastAsia"/>
          <w:spacing w:val="-10"/>
          <w:lang w:eastAsia="zh-CN"/>
        </w:rPr>
        <w:t>贡井区</w:t>
      </w:r>
      <w:r>
        <w:rPr>
          <w:spacing w:val="-10"/>
        </w:rPr>
        <w:t>一般公共预算收支决算平衡表</w:t>
      </w:r>
    </w:p>
    <w:p>
      <w:pPr>
        <w:pStyle w:val="2"/>
        <w:spacing w:before="6"/>
        <w:rPr>
          <w:sz w:val="20"/>
        </w:rPr>
      </w:pPr>
    </w:p>
    <w:p>
      <w:pPr>
        <w:pStyle w:val="2"/>
        <w:spacing w:before="1"/>
        <w:ind w:left="523"/>
      </w:pPr>
      <w:r>
        <w:t>5.2020</w:t>
      </w:r>
      <w:r>
        <w:rPr>
          <w:spacing w:val="-10"/>
        </w:rPr>
        <w:t xml:space="preserve"> 年</w:t>
      </w:r>
      <w:r>
        <w:rPr>
          <w:rFonts w:hint="eastAsia"/>
          <w:spacing w:val="-10"/>
          <w:lang w:eastAsia="zh-CN"/>
        </w:rPr>
        <w:t>贡井区区</w:t>
      </w:r>
      <w:r>
        <w:rPr>
          <w:spacing w:val="-10"/>
        </w:rPr>
        <w:t>级一般公共预算收入决算表</w:t>
      </w:r>
    </w:p>
    <w:p>
      <w:pPr>
        <w:pStyle w:val="2"/>
        <w:spacing w:before="4"/>
        <w:rPr>
          <w:sz w:val="20"/>
        </w:rPr>
      </w:pPr>
    </w:p>
    <w:p>
      <w:pPr>
        <w:pStyle w:val="2"/>
        <w:ind w:left="523"/>
      </w:pPr>
      <w:r>
        <w:t>6.2020</w:t>
      </w:r>
      <w:r>
        <w:rPr>
          <w:spacing w:val="-10"/>
        </w:rPr>
        <w:t xml:space="preserve"> 年</w:t>
      </w:r>
      <w:r>
        <w:rPr>
          <w:rFonts w:hint="eastAsia"/>
          <w:spacing w:val="-10"/>
          <w:lang w:eastAsia="zh-CN"/>
        </w:rPr>
        <w:t>贡井区区</w:t>
      </w:r>
      <w:r>
        <w:rPr>
          <w:spacing w:val="-10"/>
        </w:rPr>
        <w:t>级一般公共预算支出决算表</w:t>
      </w:r>
    </w:p>
    <w:p>
      <w:pPr>
        <w:pStyle w:val="2"/>
        <w:spacing w:before="4"/>
        <w:rPr>
          <w:sz w:val="20"/>
        </w:rPr>
      </w:pPr>
    </w:p>
    <w:p>
      <w:pPr>
        <w:pStyle w:val="2"/>
        <w:ind w:left="523"/>
      </w:pPr>
      <w:r>
        <w:t>7.关于 2020 年</w:t>
      </w:r>
      <w:r>
        <w:rPr>
          <w:rFonts w:hint="eastAsia"/>
          <w:lang w:eastAsia="zh-CN"/>
        </w:rPr>
        <w:t>贡井区区</w:t>
      </w:r>
      <w:r>
        <w:t>级一般公共预算支出决算的说明</w:t>
      </w:r>
    </w:p>
    <w:p>
      <w:pPr>
        <w:pStyle w:val="2"/>
        <w:spacing w:before="6"/>
        <w:rPr>
          <w:sz w:val="20"/>
        </w:rPr>
      </w:pPr>
    </w:p>
    <w:p>
      <w:pPr>
        <w:pStyle w:val="2"/>
        <w:spacing w:before="1"/>
        <w:ind w:left="523"/>
      </w:pPr>
      <w:r>
        <w:t>8.2020 年</w:t>
      </w:r>
      <w:r>
        <w:rPr>
          <w:rFonts w:hint="eastAsia"/>
          <w:lang w:eastAsia="zh-CN"/>
        </w:rPr>
        <w:t>贡井区区</w:t>
      </w:r>
      <w:r>
        <w:t>级一般公共预算收支决算平衡表</w:t>
      </w:r>
    </w:p>
    <w:p>
      <w:pPr>
        <w:pStyle w:val="2"/>
        <w:spacing w:before="4"/>
        <w:rPr>
          <w:sz w:val="20"/>
        </w:rPr>
      </w:pPr>
    </w:p>
    <w:p>
      <w:pPr>
        <w:pStyle w:val="2"/>
        <w:ind w:left="523"/>
      </w:pPr>
      <w:r>
        <w:t>9.2020 年</w:t>
      </w:r>
      <w:r>
        <w:rPr>
          <w:rFonts w:hint="eastAsia"/>
          <w:lang w:eastAsia="zh-CN"/>
        </w:rPr>
        <w:t>上级</w:t>
      </w:r>
      <w:r>
        <w:t>对</w:t>
      </w:r>
      <w:r>
        <w:rPr>
          <w:rFonts w:hint="eastAsia"/>
          <w:lang w:eastAsia="zh-CN"/>
        </w:rPr>
        <w:t>贡井区</w:t>
      </w:r>
      <w:r>
        <w:t>一般公共预算转移支付补助决算表</w:t>
      </w:r>
    </w:p>
    <w:p>
      <w:pPr>
        <w:pStyle w:val="2"/>
        <w:spacing w:before="4"/>
        <w:rPr>
          <w:sz w:val="20"/>
        </w:rPr>
      </w:pPr>
    </w:p>
    <w:p>
      <w:pPr>
        <w:pStyle w:val="2"/>
        <w:ind w:left="523"/>
      </w:pPr>
      <w:r>
        <w:t>10.2020 年</w:t>
      </w:r>
      <w:r>
        <w:rPr>
          <w:rFonts w:hint="eastAsia"/>
          <w:lang w:eastAsia="zh-CN"/>
        </w:rPr>
        <w:t>区</w:t>
      </w:r>
      <w:r>
        <w:t>对</w:t>
      </w:r>
      <w:r>
        <w:rPr>
          <w:rFonts w:hint="eastAsia"/>
          <w:lang w:eastAsia="zh-CN"/>
        </w:rPr>
        <w:t>镇（街）</w:t>
      </w:r>
      <w:r>
        <w:t>一般公共预算转移支付补助决算表</w:t>
      </w:r>
    </w:p>
    <w:p>
      <w:pPr>
        <w:pStyle w:val="2"/>
        <w:spacing w:before="6"/>
        <w:rPr>
          <w:sz w:val="20"/>
        </w:rPr>
      </w:pPr>
    </w:p>
    <w:p>
      <w:pPr>
        <w:pStyle w:val="2"/>
        <w:spacing w:before="1"/>
        <w:ind w:left="523"/>
      </w:pPr>
      <w:r>
        <w:t>11.2020 年</w:t>
      </w:r>
      <w:r>
        <w:rPr>
          <w:rFonts w:hint="eastAsia"/>
          <w:lang w:eastAsia="zh-CN"/>
        </w:rPr>
        <w:t>贡井区区</w:t>
      </w:r>
      <w:r>
        <w:t>本级一般公共预算经济分类科目支出决算表</w:t>
      </w:r>
    </w:p>
    <w:p>
      <w:pPr>
        <w:pStyle w:val="2"/>
        <w:spacing w:before="4"/>
        <w:rPr>
          <w:sz w:val="20"/>
        </w:rPr>
      </w:pPr>
    </w:p>
    <w:p>
      <w:pPr>
        <w:pStyle w:val="2"/>
        <w:ind w:left="523"/>
      </w:pPr>
      <w:r>
        <w:t>12.2020 年</w:t>
      </w:r>
      <w:r>
        <w:rPr>
          <w:rFonts w:hint="eastAsia"/>
          <w:lang w:eastAsia="zh-CN"/>
        </w:rPr>
        <w:t>贡井区区</w:t>
      </w:r>
      <w:r>
        <w:t>级一般公共预算结转决算表</w:t>
      </w:r>
    </w:p>
    <w:p>
      <w:pPr>
        <w:pStyle w:val="2"/>
        <w:spacing w:before="4"/>
        <w:rPr>
          <w:sz w:val="20"/>
        </w:rPr>
      </w:pPr>
    </w:p>
    <w:p>
      <w:pPr>
        <w:pStyle w:val="2"/>
        <w:ind w:left="523"/>
      </w:pPr>
      <w:r>
        <w:t>13.2020</w:t>
      </w:r>
      <w:r>
        <w:rPr>
          <w:spacing w:val="-10"/>
        </w:rPr>
        <w:t xml:space="preserve"> 年</w:t>
      </w:r>
      <w:r>
        <w:rPr>
          <w:rFonts w:hint="eastAsia"/>
          <w:spacing w:val="-10"/>
          <w:lang w:eastAsia="zh-CN"/>
        </w:rPr>
        <w:t>贡井区区</w:t>
      </w:r>
      <w:r>
        <w:rPr>
          <w:spacing w:val="-10"/>
        </w:rPr>
        <w:t>级预算内基本建设决算表</w:t>
      </w:r>
    </w:p>
    <w:p>
      <w:pPr>
        <w:pStyle w:val="2"/>
        <w:spacing w:before="6"/>
        <w:rPr>
          <w:sz w:val="20"/>
        </w:rPr>
      </w:pPr>
    </w:p>
    <w:p>
      <w:pPr>
        <w:pStyle w:val="2"/>
        <w:spacing w:before="1"/>
        <w:ind w:left="523"/>
      </w:pPr>
      <w:r>
        <w:t>14.2020</w:t>
      </w:r>
      <w:r>
        <w:rPr>
          <w:spacing w:val="-10"/>
        </w:rPr>
        <w:t xml:space="preserve"> 年</w:t>
      </w:r>
      <w:r>
        <w:rPr>
          <w:rFonts w:hint="eastAsia"/>
          <w:spacing w:val="-10"/>
          <w:lang w:eastAsia="zh-CN"/>
        </w:rPr>
        <w:t>贡井区区</w:t>
      </w:r>
      <w:r>
        <w:rPr>
          <w:spacing w:val="-10"/>
        </w:rPr>
        <w:t>本级重大投资项目情况表</w:t>
      </w:r>
    </w:p>
    <w:p>
      <w:pPr>
        <w:pStyle w:val="2"/>
        <w:spacing w:before="4"/>
        <w:rPr>
          <w:sz w:val="20"/>
        </w:rPr>
      </w:pPr>
    </w:p>
    <w:p>
      <w:pPr>
        <w:pStyle w:val="2"/>
        <w:ind w:left="523"/>
      </w:pPr>
      <w:r>
        <w:t>15.2020 年</w:t>
      </w:r>
      <w:r>
        <w:rPr>
          <w:rFonts w:hint="eastAsia"/>
          <w:lang w:eastAsia="zh-CN"/>
        </w:rPr>
        <w:t>贡井区区</w:t>
      </w:r>
      <w:r>
        <w:t>本级重大投资项目情况的说明</w:t>
      </w:r>
    </w:p>
    <w:p>
      <w:pPr>
        <w:pStyle w:val="2"/>
        <w:spacing w:before="4"/>
        <w:rPr>
          <w:sz w:val="20"/>
        </w:rPr>
      </w:pPr>
    </w:p>
    <w:p>
      <w:pPr>
        <w:pStyle w:val="2"/>
        <w:ind w:left="523"/>
      </w:pPr>
      <w:r>
        <w:t>16.2020</w:t>
      </w:r>
      <w:r>
        <w:rPr>
          <w:spacing w:val="-10"/>
        </w:rPr>
        <w:t xml:space="preserve"> 年</w:t>
      </w:r>
      <w:r>
        <w:rPr>
          <w:rFonts w:hint="eastAsia"/>
          <w:spacing w:val="-10"/>
          <w:lang w:eastAsia="zh-CN"/>
        </w:rPr>
        <w:t>贡井区</w:t>
      </w:r>
      <w:r>
        <w:rPr>
          <w:spacing w:val="-10"/>
        </w:rPr>
        <w:t>政府性基金预算收入决算表</w:t>
      </w:r>
    </w:p>
    <w:p>
      <w:pPr>
        <w:pStyle w:val="2"/>
        <w:spacing w:before="6"/>
        <w:rPr>
          <w:sz w:val="20"/>
        </w:rPr>
      </w:pPr>
    </w:p>
    <w:p>
      <w:pPr>
        <w:pStyle w:val="2"/>
        <w:spacing w:before="1"/>
        <w:ind w:left="523"/>
      </w:pPr>
      <w:r>
        <w:t>17.2020</w:t>
      </w:r>
      <w:r>
        <w:rPr>
          <w:spacing w:val="-10"/>
        </w:rPr>
        <w:t xml:space="preserve"> 年</w:t>
      </w:r>
      <w:r>
        <w:rPr>
          <w:rFonts w:hint="eastAsia"/>
          <w:spacing w:val="-10"/>
          <w:lang w:eastAsia="zh-CN"/>
        </w:rPr>
        <w:t>贡井区</w:t>
      </w:r>
      <w:r>
        <w:rPr>
          <w:spacing w:val="-10"/>
        </w:rPr>
        <w:t>政府性基金预算支出决算表</w:t>
      </w:r>
    </w:p>
    <w:p>
      <w:pPr>
        <w:pStyle w:val="2"/>
        <w:spacing w:before="4"/>
        <w:rPr>
          <w:sz w:val="20"/>
        </w:rPr>
      </w:pPr>
    </w:p>
    <w:p>
      <w:pPr>
        <w:pStyle w:val="2"/>
        <w:ind w:left="523"/>
      </w:pPr>
      <w:r>
        <w:t>18.2020 年</w:t>
      </w:r>
      <w:r>
        <w:rPr>
          <w:rFonts w:hint="eastAsia"/>
          <w:lang w:eastAsia="zh-CN"/>
        </w:rPr>
        <w:t>贡井区</w:t>
      </w:r>
      <w:r>
        <w:t>政府性基金预算收支决算平衡表</w:t>
      </w:r>
    </w:p>
    <w:p>
      <w:pPr>
        <w:spacing w:after="0"/>
        <w:sectPr>
          <w:type w:val="continuous"/>
          <w:pgSz w:w="11910" w:h="16840"/>
          <w:pgMar w:top="1580" w:right="1680" w:bottom="280" w:left="1680" w:header="720" w:footer="720" w:gutter="0"/>
        </w:sect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205"/>
        <w:ind w:left="523"/>
      </w:pPr>
      <w:r>
        <w:t>19.2020</w:t>
      </w:r>
      <w:r>
        <w:rPr>
          <w:spacing w:val="-10"/>
        </w:rPr>
        <w:t xml:space="preserve"> 年</w:t>
      </w:r>
      <w:r>
        <w:rPr>
          <w:rFonts w:hint="eastAsia"/>
          <w:spacing w:val="-10"/>
          <w:lang w:eastAsia="zh-CN"/>
        </w:rPr>
        <w:t>贡井区区</w:t>
      </w:r>
      <w:r>
        <w:rPr>
          <w:spacing w:val="-10"/>
        </w:rPr>
        <w:t>级政府性基金预算收入决算表</w:t>
      </w:r>
    </w:p>
    <w:p>
      <w:pPr>
        <w:pStyle w:val="2"/>
        <w:spacing w:before="4"/>
        <w:rPr>
          <w:sz w:val="20"/>
        </w:rPr>
      </w:pPr>
    </w:p>
    <w:p>
      <w:pPr>
        <w:pStyle w:val="2"/>
        <w:ind w:left="523"/>
      </w:pPr>
      <w:r>
        <w:t>20.2020</w:t>
      </w:r>
      <w:r>
        <w:rPr>
          <w:spacing w:val="-10"/>
        </w:rPr>
        <w:t xml:space="preserve"> 年</w:t>
      </w:r>
      <w:r>
        <w:rPr>
          <w:rFonts w:hint="eastAsia"/>
          <w:spacing w:val="-10"/>
          <w:lang w:eastAsia="zh-CN"/>
        </w:rPr>
        <w:t>贡井区区</w:t>
      </w:r>
      <w:r>
        <w:rPr>
          <w:spacing w:val="-10"/>
        </w:rPr>
        <w:t>级政府性基金预算支出决算表</w:t>
      </w:r>
    </w:p>
    <w:p>
      <w:pPr>
        <w:pStyle w:val="2"/>
        <w:spacing w:before="4"/>
        <w:rPr>
          <w:sz w:val="20"/>
        </w:rPr>
      </w:pPr>
    </w:p>
    <w:p>
      <w:pPr>
        <w:pStyle w:val="2"/>
        <w:ind w:left="523"/>
      </w:pPr>
      <w:r>
        <w:t>21.关于 2020 年</w:t>
      </w:r>
      <w:r>
        <w:rPr>
          <w:rFonts w:hint="eastAsia"/>
          <w:lang w:eastAsia="zh-CN"/>
        </w:rPr>
        <w:t>贡井区区</w:t>
      </w:r>
      <w:r>
        <w:t>级政府性基金预算支出决算的说明</w:t>
      </w:r>
    </w:p>
    <w:p>
      <w:pPr>
        <w:pStyle w:val="2"/>
        <w:spacing w:before="6"/>
        <w:rPr>
          <w:sz w:val="20"/>
        </w:rPr>
      </w:pPr>
    </w:p>
    <w:p>
      <w:pPr>
        <w:pStyle w:val="2"/>
        <w:spacing w:before="1"/>
        <w:ind w:left="523"/>
      </w:pPr>
      <w:r>
        <w:t>22.2020 年</w:t>
      </w:r>
      <w:r>
        <w:rPr>
          <w:rFonts w:hint="eastAsia"/>
          <w:lang w:eastAsia="zh-CN"/>
        </w:rPr>
        <w:t>贡井区区</w:t>
      </w:r>
      <w:r>
        <w:t>级政府性基金预算收支决算平衡表</w:t>
      </w:r>
    </w:p>
    <w:p>
      <w:pPr>
        <w:pStyle w:val="2"/>
        <w:spacing w:before="4"/>
        <w:rPr>
          <w:sz w:val="20"/>
        </w:rPr>
      </w:pPr>
    </w:p>
    <w:p>
      <w:pPr>
        <w:pStyle w:val="2"/>
        <w:ind w:left="523"/>
      </w:pPr>
      <w:r>
        <w:t>23.2020</w:t>
      </w:r>
      <w:r>
        <w:rPr>
          <w:spacing w:val="-10"/>
        </w:rPr>
        <w:t xml:space="preserve"> 年</w:t>
      </w:r>
      <w:r>
        <w:rPr>
          <w:rFonts w:hint="eastAsia"/>
          <w:spacing w:val="-10"/>
          <w:lang w:eastAsia="zh-CN"/>
        </w:rPr>
        <w:t>上级</w:t>
      </w:r>
      <w:r>
        <w:rPr>
          <w:spacing w:val="-10"/>
        </w:rPr>
        <w:t>对</w:t>
      </w:r>
      <w:r>
        <w:rPr>
          <w:rFonts w:hint="eastAsia"/>
          <w:spacing w:val="-10"/>
          <w:lang w:eastAsia="zh-CN"/>
        </w:rPr>
        <w:t>贡井区</w:t>
      </w:r>
      <w:r>
        <w:rPr>
          <w:spacing w:val="-10"/>
        </w:rPr>
        <w:t>政府性基金预算转移支付补助决算表</w:t>
      </w:r>
    </w:p>
    <w:p>
      <w:pPr>
        <w:pStyle w:val="2"/>
        <w:spacing w:before="4"/>
        <w:rPr>
          <w:sz w:val="20"/>
        </w:rPr>
      </w:pPr>
    </w:p>
    <w:p>
      <w:pPr>
        <w:pStyle w:val="2"/>
        <w:ind w:left="523"/>
      </w:pPr>
      <w:r>
        <w:t>24.2020</w:t>
      </w:r>
      <w:r>
        <w:rPr>
          <w:spacing w:val="-15"/>
        </w:rPr>
        <w:t xml:space="preserve"> 年</w:t>
      </w:r>
      <w:r>
        <w:rPr>
          <w:rFonts w:hint="eastAsia"/>
          <w:spacing w:val="-15"/>
          <w:lang w:eastAsia="zh-CN"/>
        </w:rPr>
        <w:t>区</w:t>
      </w:r>
      <w:r>
        <w:rPr>
          <w:spacing w:val="-15"/>
        </w:rPr>
        <w:t>对</w:t>
      </w:r>
      <w:r>
        <w:rPr>
          <w:rFonts w:hint="eastAsia"/>
          <w:spacing w:val="-15"/>
        </w:rPr>
        <w:t>镇（街）</w:t>
      </w:r>
      <w:r>
        <w:rPr>
          <w:spacing w:val="-3"/>
        </w:rPr>
        <w:t>政府性基金预算转移支付补助决算表</w:t>
      </w:r>
    </w:p>
    <w:p>
      <w:pPr>
        <w:pStyle w:val="2"/>
        <w:spacing w:before="6"/>
        <w:rPr>
          <w:sz w:val="20"/>
        </w:rPr>
      </w:pPr>
    </w:p>
    <w:p>
      <w:pPr>
        <w:pStyle w:val="2"/>
        <w:spacing w:before="1"/>
        <w:ind w:left="523"/>
      </w:pPr>
      <w:r>
        <w:t>25.2020 年</w:t>
      </w:r>
      <w:r>
        <w:rPr>
          <w:rFonts w:hint="eastAsia"/>
          <w:lang w:eastAsia="zh-CN"/>
        </w:rPr>
        <w:t>贡井区区</w:t>
      </w:r>
      <w:r>
        <w:t>级政府性基金预算结转决算表</w:t>
      </w:r>
    </w:p>
    <w:p>
      <w:pPr>
        <w:pStyle w:val="2"/>
        <w:spacing w:before="4"/>
        <w:rPr>
          <w:sz w:val="20"/>
        </w:rPr>
      </w:pPr>
    </w:p>
    <w:p>
      <w:pPr>
        <w:pStyle w:val="2"/>
        <w:ind w:left="523"/>
      </w:pPr>
      <w:r>
        <w:t>26.2020</w:t>
      </w:r>
      <w:r>
        <w:rPr>
          <w:spacing w:val="-10"/>
        </w:rPr>
        <w:t xml:space="preserve"> 年</w:t>
      </w:r>
      <w:r>
        <w:rPr>
          <w:rFonts w:hint="eastAsia"/>
          <w:spacing w:val="-10"/>
          <w:lang w:eastAsia="zh-CN"/>
        </w:rPr>
        <w:t>贡井区</w:t>
      </w:r>
      <w:r>
        <w:rPr>
          <w:spacing w:val="-10"/>
        </w:rPr>
        <w:t>国有资本经营预算收入决算表</w:t>
      </w:r>
    </w:p>
    <w:p>
      <w:pPr>
        <w:pStyle w:val="2"/>
        <w:spacing w:before="4"/>
        <w:rPr>
          <w:sz w:val="20"/>
        </w:rPr>
      </w:pPr>
    </w:p>
    <w:p>
      <w:pPr>
        <w:pStyle w:val="2"/>
        <w:ind w:left="523"/>
      </w:pPr>
      <w:r>
        <w:t>27.2020</w:t>
      </w:r>
      <w:r>
        <w:rPr>
          <w:spacing w:val="-10"/>
        </w:rPr>
        <w:t xml:space="preserve"> 年</w:t>
      </w:r>
      <w:r>
        <w:rPr>
          <w:rFonts w:hint="eastAsia"/>
          <w:spacing w:val="-10"/>
          <w:lang w:eastAsia="zh-CN"/>
        </w:rPr>
        <w:t>贡井区</w:t>
      </w:r>
      <w:r>
        <w:rPr>
          <w:spacing w:val="-10"/>
        </w:rPr>
        <w:t>国有资本经营预算支出决算表</w:t>
      </w:r>
    </w:p>
    <w:p>
      <w:pPr>
        <w:pStyle w:val="2"/>
        <w:spacing w:before="6"/>
        <w:rPr>
          <w:sz w:val="20"/>
        </w:rPr>
      </w:pPr>
    </w:p>
    <w:p>
      <w:pPr>
        <w:pStyle w:val="2"/>
        <w:spacing w:before="1"/>
        <w:ind w:left="523"/>
      </w:pPr>
      <w:r>
        <w:t>28.2020</w:t>
      </w:r>
      <w:r>
        <w:rPr>
          <w:spacing w:val="-10"/>
        </w:rPr>
        <w:t xml:space="preserve"> 年</w:t>
      </w:r>
      <w:r>
        <w:rPr>
          <w:rFonts w:hint="eastAsia"/>
          <w:spacing w:val="-10"/>
          <w:lang w:eastAsia="zh-CN"/>
        </w:rPr>
        <w:t>贡井区</w:t>
      </w:r>
      <w:r>
        <w:rPr>
          <w:spacing w:val="-10"/>
        </w:rPr>
        <w:t>国有资本经营预算收支决算平衡表</w:t>
      </w:r>
    </w:p>
    <w:p>
      <w:pPr>
        <w:pStyle w:val="2"/>
        <w:spacing w:before="4"/>
        <w:rPr>
          <w:sz w:val="20"/>
        </w:rPr>
      </w:pPr>
    </w:p>
    <w:p>
      <w:pPr>
        <w:pStyle w:val="2"/>
        <w:ind w:left="523"/>
      </w:pPr>
      <w:r>
        <w:t>29.2020</w:t>
      </w:r>
      <w:r>
        <w:rPr>
          <w:spacing w:val="-10"/>
        </w:rPr>
        <w:t xml:space="preserve"> 年</w:t>
      </w:r>
      <w:r>
        <w:rPr>
          <w:rFonts w:hint="eastAsia"/>
          <w:spacing w:val="-10"/>
          <w:lang w:eastAsia="zh-CN"/>
        </w:rPr>
        <w:t>贡井区区</w:t>
      </w:r>
      <w:r>
        <w:rPr>
          <w:spacing w:val="-10"/>
        </w:rPr>
        <w:t>级国有资本经营预算收入决算表</w:t>
      </w:r>
    </w:p>
    <w:p>
      <w:pPr>
        <w:pStyle w:val="2"/>
        <w:spacing w:before="4"/>
        <w:rPr>
          <w:sz w:val="20"/>
        </w:rPr>
      </w:pPr>
    </w:p>
    <w:p>
      <w:pPr>
        <w:pStyle w:val="2"/>
        <w:ind w:left="523"/>
      </w:pPr>
      <w:r>
        <w:t>30.2020</w:t>
      </w:r>
      <w:r>
        <w:rPr>
          <w:spacing w:val="-10"/>
        </w:rPr>
        <w:t xml:space="preserve"> 年</w:t>
      </w:r>
      <w:r>
        <w:rPr>
          <w:rFonts w:hint="eastAsia"/>
          <w:spacing w:val="-10"/>
          <w:lang w:eastAsia="zh-CN"/>
        </w:rPr>
        <w:t>贡井区区</w:t>
      </w:r>
      <w:r>
        <w:rPr>
          <w:spacing w:val="-10"/>
        </w:rPr>
        <w:t>级国有资本经营预算支出决算表</w:t>
      </w:r>
    </w:p>
    <w:p>
      <w:pPr>
        <w:pStyle w:val="2"/>
        <w:spacing w:before="6"/>
        <w:rPr>
          <w:sz w:val="20"/>
        </w:rPr>
      </w:pPr>
    </w:p>
    <w:p>
      <w:pPr>
        <w:pStyle w:val="2"/>
        <w:spacing w:before="1"/>
        <w:ind w:left="523"/>
      </w:pPr>
      <w:r>
        <w:t>31.2020 年</w:t>
      </w:r>
      <w:r>
        <w:rPr>
          <w:rFonts w:hint="eastAsia"/>
          <w:lang w:eastAsia="zh-CN"/>
        </w:rPr>
        <w:t>贡井区区</w:t>
      </w:r>
      <w:r>
        <w:t>级国有资本经营预算收支决算平衡表</w:t>
      </w:r>
    </w:p>
    <w:p>
      <w:pPr>
        <w:pStyle w:val="2"/>
        <w:spacing w:before="4"/>
        <w:rPr>
          <w:sz w:val="20"/>
        </w:rPr>
      </w:pPr>
    </w:p>
    <w:p>
      <w:pPr>
        <w:pStyle w:val="2"/>
        <w:ind w:left="523"/>
      </w:pPr>
      <w:r>
        <w:t>32.2020</w:t>
      </w:r>
      <w:r>
        <w:rPr>
          <w:spacing w:val="-10"/>
        </w:rPr>
        <w:t xml:space="preserve"> 年</w:t>
      </w:r>
      <w:r>
        <w:rPr>
          <w:rFonts w:hint="eastAsia"/>
          <w:spacing w:val="-10"/>
          <w:lang w:eastAsia="zh-CN"/>
        </w:rPr>
        <w:t>贡井区</w:t>
      </w:r>
      <w:r>
        <w:rPr>
          <w:spacing w:val="-10"/>
        </w:rPr>
        <w:t>社会保险基金预算收入决算表</w:t>
      </w:r>
    </w:p>
    <w:p>
      <w:pPr>
        <w:pStyle w:val="2"/>
        <w:spacing w:before="4"/>
        <w:rPr>
          <w:sz w:val="20"/>
        </w:rPr>
      </w:pPr>
    </w:p>
    <w:p>
      <w:pPr>
        <w:pStyle w:val="2"/>
        <w:ind w:left="523"/>
      </w:pPr>
      <w:r>
        <w:t>33.2020</w:t>
      </w:r>
      <w:r>
        <w:rPr>
          <w:spacing w:val="-10"/>
        </w:rPr>
        <w:t xml:space="preserve"> 年</w:t>
      </w:r>
      <w:r>
        <w:rPr>
          <w:rFonts w:hint="eastAsia"/>
          <w:spacing w:val="-10"/>
          <w:lang w:eastAsia="zh-CN"/>
        </w:rPr>
        <w:t>贡井区</w:t>
      </w:r>
      <w:r>
        <w:rPr>
          <w:spacing w:val="-10"/>
        </w:rPr>
        <w:t>社会保险基金预算支出决算表</w:t>
      </w:r>
    </w:p>
    <w:p>
      <w:pPr>
        <w:pStyle w:val="2"/>
        <w:spacing w:before="6"/>
        <w:rPr>
          <w:sz w:val="20"/>
        </w:rPr>
      </w:pPr>
    </w:p>
    <w:p>
      <w:pPr>
        <w:pStyle w:val="2"/>
        <w:spacing w:before="1"/>
        <w:ind w:left="523"/>
      </w:pPr>
      <w:r>
        <w:t>34.2020</w:t>
      </w:r>
      <w:r>
        <w:rPr>
          <w:spacing w:val="-10"/>
        </w:rPr>
        <w:t xml:space="preserve"> 年</w:t>
      </w:r>
      <w:r>
        <w:rPr>
          <w:rFonts w:hint="eastAsia"/>
          <w:spacing w:val="-10"/>
          <w:lang w:eastAsia="zh-CN"/>
        </w:rPr>
        <w:t>贡井区区</w:t>
      </w:r>
      <w:r>
        <w:rPr>
          <w:spacing w:val="-10"/>
        </w:rPr>
        <w:t>级社会保险基金预算收入决算表</w:t>
      </w:r>
    </w:p>
    <w:p>
      <w:pPr>
        <w:pStyle w:val="2"/>
        <w:spacing w:before="4"/>
        <w:rPr>
          <w:sz w:val="20"/>
        </w:rPr>
      </w:pPr>
    </w:p>
    <w:p>
      <w:pPr>
        <w:pStyle w:val="2"/>
        <w:ind w:left="523"/>
      </w:pPr>
      <w:r>
        <w:t>35.2020</w:t>
      </w:r>
      <w:r>
        <w:rPr>
          <w:spacing w:val="-10"/>
        </w:rPr>
        <w:t xml:space="preserve"> 年</w:t>
      </w:r>
      <w:r>
        <w:rPr>
          <w:rFonts w:hint="eastAsia"/>
          <w:spacing w:val="-10"/>
          <w:lang w:eastAsia="zh-CN"/>
        </w:rPr>
        <w:t>贡井区区</w:t>
      </w:r>
      <w:r>
        <w:rPr>
          <w:spacing w:val="-10"/>
        </w:rPr>
        <w:t>级社会保险基金预算支出决算表</w:t>
      </w:r>
    </w:p>
    <w:p>
      <w:pPr>
        <w:pStyle w:val="2"/>
        <w:spacing w:before="4"/>
        <w:rPr>
          <w:sz w:val="20"/>
        </w:rPr>
      </w:pPr>
    </w:p>
    <w:p>
      <w:pPr>
        <w:pStyle w:val="2"/>
        <w:ind w:left="523"/>
      </w:pPr>
      <w:r>
        <w:t>36.2020</w:t>
      </w:r>
      <w:r>
        <w:rPr>
          <w:spacing w:val="-10"/>
        </w:rPr>
        <w:t xml:space="preserve"> 年</w:t>
      </w:r>
      <w:r>
        <w:rPr>
          <w:rFonts w:hint="eastAsia"/>
          <w:spacing w:val="-10"/>
          <w:lang w:eastAsia="zh-CN"/>
        </w:rPr>
        <w:t>贡井区</w:t>
      </w:r>
      <w:r>
        <w:rPr>
          <w:spacing w:val="-10"/>
        </w:rPr>
        <w:t>地方政府一般债务限额及余额决算情况表</w:t>
      </w:r>
    </w:p>
    <w:p>
      <w:pPr>
        <w:pStyle w:val="2"/>
        <w:spacing w:before="6"/>
        <w:rPr>
          <w:sz w:val="20"/>
        </w:rPr>
      </w:pPr>
    </w:p>
    <w:p>
      <w:pPr>
        <w:pStyle w:val="2"/>
        <w:spacing w:before="1"/>
        <w:ind w:left="523"/>
      </w:pPr>
      <w:r>
        <w:t>37.2020</w:t>
      </w:r>
      <w:r>
        <w:rPr>
          <w:spacing w:val="-10"/>
        </w:rPr>
        <w:t xml:space="preserve"> 年</w:t>
      </w:r>
      <w:r>
        <w:rPr>
          <w:rFonts w:hint="eastAsia"/>
          <w:spacing w:val="-10"/>
          <w:lang w:eastAsia="zh-CN"/>
        </w:rPr>
        <w:t>贡井区</w:t>
      </w:r>
      <w:r>
        <w:rPr>
          <w:spacing w:val="-10"/>
        </w:rPr>
        <w:t>地方政府专项债务限额及余额决算情况表</w:t>
      </w:r>
    </w:p>
    <w:p>
      <w:pPr>
        <w:pStyle w:val="2"/>
        <w:spacing w:before="4"/>
        <w:rPr>
          <w:sz w:val="20"/>
        </w:rPr>
      </w:pPr>
    </w:p>
    <w:p>
      <w:pPr>
        <w:pStyle w:val="2"/>
        <w:ind w:left="523"/>
      </w:pPr>
      <w:r>
        <w:t>38.2020 年</w:t>
      </w:r>
      <w:r>
        <w:rPr>
          <w:rFonts w:hint="eastAsia"/>
          <w:lang w:eastAsia="zh-CN"/>
        </w:rPr>
        <w:t>贡井区</w:t>
      </w:r>
      <w:r>
        <w:t>地方政府债务相关情况表</w:t>
      </w:r>
    </w:p>
    <w:p>
      <w:pPr>
        <w:spacing w:after="0"/>
        <w:sectPr>
          <w:pgSz w:w="11910" w:h="16840"/>
          <w:pgMar w:top="1580" w:right="1680" w:bottom="280" w:left="1680" w:header="720" w:footer="720" w:gutter="0"/>
        </w:sect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205"/>
        <w:ind w:left="523"/>
      </w:pPr>
      <w:r>
        <w:t>39.2020 年</w:t>
      </w:r>
      <w:r>
        <w:rPr>
          <w:rFonts w:hint="eastAsia"/>
          <w:lang w:eastAsia="zh-CN"/>
        </w:rPr>
        <w:t>贡井区</w:t>
      </w:r>
      <w:r>
        <w:t>地方政府性债务余额情况汇总表</w:t>
      </w:r>
    </w:p>
    <w:p>
      <w:pPr>
        <w:pStyle w:val="2"/>
        <w:spacing w:before="4"/>
        <w:rPr>
          <w:sz w:val="20"/>
        </w:rPr>
      </w:pPr>
    </w:p>
    <w:p>
      <w:pPr>
        <w:pStyle w:val="2"/>
        <w:ind w:left="523"/>
      </w:pPr>
      <w:r>
        <w:t>40.2020 年</w:t>
      </w:r>
      <w:r>
        <w:rPr>
          <w:rFonts w:hint="eastAsia"/>
          <w:lang w:eastAsia="zh-CN"/>
        </w:rPr>
        <w:t>贡井区区</w:t>
      </w:r>
      <w:r>
        <w:t>本级地方政府性债务余额情况汇总表</w:t>
      </w:r>
    </w:p>
    <w:p>
      <w:pPr>
        <w:pStyle w:val="2"/>
        <w:spacing w:before="4"/>
        <w:rPr>
          <w:sz w:val="20"/>
        </w:rPr>
      </w:pPr>
    </w:p>
    <w:p>
      <w:pPr>
        <w:pStyle w:val="2"/>
        <w:ind w:left="523"/>
      </w:pPr>
      <w:r>
        <w:t>41.</w:t>
      </w:r>
      <w:r>
        <w:rPr>
          <w:rFonts w:hint="eastAsia"/>
          <w:lang w:eastAsia="zh-CN"/>
        </w:rPr>
        <w:t>贡井区</w:t>
      </w:r>
      <w:r>
        <w:t>分地区政府债务十年到期情况表</w:t>
      </w:r>
    </w:p>
    <w:p>
      <w:pPr>
        <w:pStyle w:val="2"/>
        <w:spacing w:before="6"/>
        <w:rPr>
          <w:sz w:val="20"/>
        </w:rPr>
      </w:pPr>
    </w:p>
    <w:p>
      <w:pPr>
        <w:pStyle w:val="2"/>
        <w:spacing w:before="1"/>
        <w:ind w:left="523"/>
      </w:pPr>
      <w:r>
        <w:t>42.2020 年度地方政府债券使用情况表</w:t>
      </w:r>
    </w:p>
    <w:p>
      <w:pPr>
        <w:pStyle w:val="2"/>
        <w:spacing w:before="4"/>
        <w:rPr>
          <w:sz w:val="20"/>
        </w:rPr>
      </w:pPr>
    </w:p>
    <w:p>
      <w:pPr>
        <w:pStyle w:val="6"/>
        <w:numPr>
          <w:ilvl w:val="0"/>
          <w:numId w:val="1"/>
        </w:numPr>
        <w:tabs>
          <w:tab w:val="left" w:pos="946"/>
        </w:tabs>
        <w:spacing w:before="0" w:after="0" w:line="240" w:lineRule="auto"/>
        <w:ind w:left="945" w:right="0" w:hanging="423"/>
        <w:jc w:val="left"/>
        <w:rPr>
          <w:sz w:val="28"/>
        </w:rPr>
      </w:pPr>
      <w:r>
        <w:rPr>
          <w:rFonts w:hint="eastAsia"/>
          <w:spacing w:val="-20"/>
          <w:sz w:val="28"/>
          <w:lang w:eastAsia="zh-CN"/>
        </w:rPr>
        <w:t>贡井区</w:t>
      </w:r>
      <w:r>
        <w:rPr>
          <w:spacing w:val="-20"/>
          <w:sz w:val="28"/>
        </w:rPr>
        <w:t xml:space="preserve"> </w:t>
      </w:r>
      <w:r>
        <w:rPr>
          <w:sz w:val="28"/>
        </w:rPr>
        <w:t>2020</w:t>
      </w:r>
      <w:r>
        <w:rPr>
          <w:spacing w:val="-10"/>
          <w:sz w:val="28"/>
        </w:rPr>
        <w:t xml:space="preserve"> 年地方政府债务还本付息情况表</w:t>
      </w:r>
    </w:p>
    <w:p>
      <w:pPr>
        <w:pStyle w:val="2"/>
        <w:spacing w:before="4"/>
        <w:rPr>
          <w:sz w:val="20"/>
        </w:rPr>
      </w:pPr>
    </w:p>
    <w:p>
      <w:pPr>
        <w:pStyle w:val="6"/>
        <w:numPr>
          <w:ilvl w:val="0"/>
          <w:numId w:val="1"/>
        </w:numPr>
        <w:tabs>
          <w:tab w:val="left" w:pos="946"/>
        </w:tabs>
        <w:spacing w:before="0" w:after="0" w:line="240" w:lineRule="auto"/>
        <w:ind w:left="945" w:right="0" w:hanging="423"/>
        <w:jc w:val="left"/>
        <w:rPr>
          <w:sz w:val="28"/>
        </w:rPr>
      </w:pPr>
      <w:r>
        <w:rPr>
          <w:rFonts w:hint="eastAsia"/>
          <w:spacing w:val="-20"/>
          <w:sz w:val="28"/>
          <w:lang w:eastAsia="zh-CN"/>
        </w:rPr>
        <w:t>贡井区</w:t>
      </w:r>
      <w:r>
        <w:rPr>
          <w:spacing w:val="-20"/>
          <w:sz w:val="28"/>
        </w:rPr>
        <w:t xml:space="preserve"> </w:t>
      </w:r>
      <w:r>
        <w:rPr>
          <w:sz w:val="28"/>
        </w:rPr>
        <w:t>2020</w:t>
      </w:r>
      <w:r>
        <w:rPr>
          <w:spacing w:val="-10"/>
          <w:sz w:val="28"/>
        </w:rPr>
        <w:t xml:space="preserve"> 年地方政府债券发行情况表</w:t>
      </w:r>
    </w:p>
    <w:p>
      <w:pPr>
        <w:pStyle w:val="2"/>
        <w:spacing w:before="6"/>
        <w:rPr>
          <w:sz w:val="20"/>
        </w:rPr>
      </w:pPr>
    </w:p>
    <w:p>
      <w:pPr>
        <w:pStyle w:val="2"/>
        <w:spacing w:before="1"/>
        <w:ind w:left="523"/>
      </w:pPr>
      <w:r>
        <w:t>45.2020 年</w:t>
      </w:r>
      <w:r>
        <w:rPr>
          <w:rFonts w:hint="eastAsia"/>
          <w:lang w:eastAsia="zh-CN"/>
        </w:rPr>
        <w:t>贡井区</w:t>
      </w:r>
      <w:r>
        <w:t>地方政府债务限额及余额决算情况表</w:t>
      </w:r>
    </w:p>
    <w:p>
      <w:pPr>
        <w:pStyle w:val="2"/>
        <w:spacing w:before="4"/>
        <w:rPr>
          <w:sz w:val="20"/>
        </w:rPr>
      </w:pPr>
    </w:p>
    <w:p>
      <w:pPr>
        <w:pStyle w:val="2"/>
        <w:ind w:left="523"/>
      </w:pPr>
      <w:bookmarkStart w:id="0" w:name="_GoBack"/>
      <w:bookmarkEnd w:id="0"/>
    </w:p>
    <w:sectPr>
      <w:pgSz w:w="11910" w:h="16840"/>
      <w:pgMar w:top="1580" w:right="1680" w:bottom="280" w:left="16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华光小标宋_CNK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43"/>
      <w:numFmt w:val="decimal"/>
      <w:lvlText w:val="%1."/>
      <w:lvlJc w:val="left"/>
      <w:pPr>
        <w:ind w:left="945" w:hanging="423"/>
        <w:jc w:val="left"/>
      </w:pPr>
      <w:rPr>
        <w:rFonts w:hint="default" w:ascii="宋体" w:hAnsi="宋体" w:eastAsia="宋体" w:cs="宋体"/>
        <w:spacing w:val="-2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00" w:hanging="42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61" w:hanging="42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21" w:hanging="42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82" w:hanging="42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43" w:hanging="42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03" w:hanging="42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64" w:hanging="42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24" w:hanging="423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045444BB"/>
    <w:rsid w:val="5EC812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ind w:left="945" w:hanging="423"/>
    </w:pPr>
    <w:rPr>
      <w:rFonts w:ascii="宋体" w:hAnsi="宋体" w:eastAsia="宋体" w:cs="宋体"/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ScaleCrop>false</ScaleCrop>
  <LinksUpToDate>false</LinksUpToDate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2022-02-11T01:25:00Z</dcterms:created>
  <dc:creator>Jack</dc:creator>
  <cp:lastModifiedBy>Administrator</cp:lastModifiedBy>
  <dcterms:modified xsi:type="dcterms:W3CDTF">2022-02-15T06:49:09Z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2021-08-06T00:00:00Z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2022-02-11T00:00:00Z</vt:filetime>
  </property>
  <property fmtid="{D5CDD505-2E9C-101B-9397-08002B2CF9AE}" pid="5" name="KSOProductBuildVer">
    <vt:lpwstr>2052-10.1.0.7224</vt:lpwstr>
  </property>
</Properties>
</file>